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13AB" w14:textId="77777777" w:rsidR="00080F59" w:rsidRPr="00080F59" w:rsidRDefault="00080F59" w:rsidP="00080F59">
      <w:r w:rsidRPr="00080F59">
        <w:rPr>
          <w:b/>
          <w:bCs/>
        </w:rPr>
        <w:t>Request for Employer Support for Be Uninterrupted Work-Life Planning Bootcamp</w:t>
      </w:r>
      <w:r w:rsidRPr="00080F59">
        <w:br/>
      </w:r>
      <w:r w:rsidRPr="00080F59">
        <w:br/>
        <w:t>Dear [</w:t>
      </w:r>
      <w:r w:rsidRPr="00080F59">
        <w:rPr>
          <w:highlight w:val="yellow"/>
        </w:rPr>
        <w:t>Manager's Name</w:t>
      </w:r>
      <w:r w:rsidRPr="00080F59">
        <w:t>],  </w:t>
      </w:r>
      <w:r w:rsidRPr="00080F59">
        <w:br/>
      </w:r>
      <w:r w:rsidRPr="00080F59">
        <w:br/>
        <w:t>I am excited to bring to your attention an incredible professional development opportunity that I believe will benefit both [</w:t>
      </w:r>
      <w:r w:rsidRPr="00080F59">
        <w:rPr>
          <w:highlight w:val="yellow"/>
        </w:rPr>
        <w:t>Company Name</w:t>
      </w:r>
      <w:r w:rsidRPr="00080F59">
        <w:t>] and my own personal and professional growth. I would like to </w:t>
      </w:r>
      <w:r w:rsidRPr="00080F59">
        <w:rPr>
          <w:b/>
          <w:bCs/>
        </w:rPr>
        <w:t>request your support in attending the Be Uninterrupted Start your Year Off Bootcamp</w:t>
      </w:r>
      <w:r w:rsidRPr="00080F59">
        <w:t> on January 20, 2025.</w:t>
      </w:r>
      <w:r w:rsidRPr="00080F59">
        <w:br/>
      </w:r>
      <w:r w:rsidRPr="00080F59">
        <w:br/>
        <w:t>This one-day intensive bootcamp is specifically designed to help professional women create a thoughtful, actionable work-life plan for the year ahead. By developing strategies to thrive personally and professionally, I’ll be equipped to bring my best self to [</w:t>
      </w:r>
      <w:r w:rsidRPr="00080F59">
        <w:rPr>
          <w:highlight w:val="yellow"/>
        </w:rPr>
        <w:t>Company Name</w:t>
      </w:r>
      <w:r w:rsidRPr="00080F59">
        <w:t>]—increasing focus, energy, and resilience.  </w:t>
      </w:r>
      <w:r w:rsidRPr="00080F59">
        <w:br/>
      </w:r>
      <w:r w:rsidRPr="00080F59">
        <w:br/>
      </w:r>
      <w:r w:rsidRPr="00080F59">
        <w:rPr>
          <w:b/>
          <w:bCs/>
        </w:rPr>
        <w:t>How This Benefits [</w:t>
      </w:r>
      <w:r w:rsidRPr="00080F59">
        <w:rPr>
          <w:b/>
          <w:bCs/>
          <w:highlight w:val="yellow"/>
        </w:rPr>
        <w:t>Company Name</w:t>
      </w:r>
      <w:r w:rsidRPr="00080F59">
        <w:rPr>
          <w:b/>
          <w:bCs/>
        </w:rPr>
        <w:t>]:</w:t>
      </w:r>
    </w:p>
    <w:p w14:paraId="4BBD5F63" w14:textId="77777777" w:rsidR="00080F59" w:rsidRPr="00080F59" w:rsidRDefault="00080F59" w:rsidP="00080F59">
      <w:pPr>
        <w:numPr>
          <w:ilvl w:val="0"/>
          <w:numId w:val="4"/>
        </w:numPr>
        <w:rPr>
          <w:b/>
          <w:bCs/>
        </w:rPr>
      </w:pPr>
      <w:r w:rsidRPr="00080F59">
        <w:t>Enhanced Productivity: The bootcamp focuses on balancing competing demands, improving decision-making, and setting effective goals, which will enable me to operate at peak efficiency.  </w:t>
      </w:r>
    </w:p>
    <w:p w14:paraId="3B0148C2" w14:textId="77777777" w:rsidR="00080F59" w:rsidRPr="00080F59" w:rsidRDefault="00080F59" w:rsidP="00080F59">
      <w:pPr>
        <w:numPr>
          <w:ilvl w:val="0"/>
          <w:numId w:val="4"/>
        </w:numPr>
        <w:rPr>
          <w:b/>
          <w:bCs/>
        </w:rPr>
      </w:pPr>
      <w:r w:rsidRPr="00080F59">
        <w:t>Improved Well-Being: Tools and strategies shared at the event will help mitigate burnout, increase focus, and build resilience, ensuring sustained contributions to our team’s success.  </w:t>
      </w:r>
    </w:p>
    <w:p w14:paraId="3B51149E" w14:textId="77777777" w:rsidR="00080F59" w:rsidRPr="00080F59" w:rsidRDefault="00080F59" w:rsidP="00080F59">
      <w:pPr>
        <w:numPr>
          <w:ilvl w:val="0"/>
          <w:numId w:val="4"/>
        </w:numPr>
        <w:rPr>
          <w:b/>
          <w:bCs/>
        </w:rPr>
      </w:pPr>
      <w:r w:rsidRPr="00080F59">
        <w:t>Actionable Plans: By the end of the day, I will have a “Plan on a Page” outlining specific, measurable goals that can directly align with our organizational objectives.  </w:t>
      </w:r>
    </w:p>
    <w:p w14:paraId="66631D9F" w14:textId="77777777" w:rsidR="00080F59" w:rsidRDefault="00080F59" w:rsidP="00080F59">
      <w:pPr>
        <w:rPr>
          <w:b/>
          <w:bCs/>
        </w:rPr>
      </w:pPr>
    </w:p>
    <w:p w14:paraId="3090B895" w14:textId="1CC255D2" w:rsidR="00080F59" w:rsidRPr="00080F59" w:rsidRDefault="00080F59" w:rsidP="00080F59">
      <w:r w:rsidRPr="00080F59">
        <w:rPr>
          <w:b/>
          <w:bCs/>
        </w:rPr>
        <w:t>Agenda and Speakers:</w:t>
      </w:r>
      <w:r w:rsidRPr="00080F59">
        <w:br/>
        <w:t>The day features interactive sessions with experts who will address critical aspects of work-life planning, including:  </w:t>
      </w:r>
    </w:p>
    <w:p w14:paraId="3B05F509" w14:textId="77777777" w:rsidR="00080F59" w:rsidRPr="00080F59" w:rsidRDefault="00080F59" w:rsidP="00080F59">
      <w:pPr>
        <w:numPr>
          <w:ilvl w:val="0"/>
          <w:numId w:val="5"/>
        </w:numPr>
      </w:pPr>
      <w:r w:rsidRPr="00080F59">
        <w:t>A global leader in performance and development at a top consulting firm will share strategies for building sustainable habits that enhance productivity and engagement at work.  </w:t>
      </w:r>
    </w:p>
    <w:p w14:paraId="6E9629FE" w14:textId="77777777" w:rsidR="00080F59" w:rsidRPr="00080F59" w:rsidRDefault="00080F59" w:rsidP="00080F59">
      <w:pPr>
        <w:numPr>
          <w:ilvl w:val="0"/>
          <w:numId w:val="5"/>
        </w:numPr>
      </w:pPr>
      <w:r w:rsidRPr="00080F59">
        <w:t>A renowned negotiation expert and keynote speaker will focus on self-advocacy and establishing boundaries to protect time and energy for both personal and professional priorities.  </w:t>
      </w:r>
    </w:p>
    <w:p w14:paraId="11D5D94E" w14:textId="77777777" w:rsidR="00080F59" w:rsidRPr="00080F59" w:rsidRDefault="00080F59" w:rsidP="00080F59">
      <w:pPr>
        <w:numPr>
          <w:ilvl w:val="0"/>
          <w:numId w:val="5"/>
        </w:numPr>
      </w:pPr>
      <w:r w:rsidRPr="00080F59">
        <w:t>A peak performance coach with training from Tony Robbins will offer tools to manage mindset, overcome barriers, and maintain motivation throughout the year.  </w:t>
      </w:r>
    </w:p>
    <w:p w14:paraId="53FE4BB1" w14:textId="77777777" w:rsidR="00080F59" w:rsidRPr="00080F59" w:rsidRDefault="00080F59" w:rsidP="00080F59">
      <w:pPr>
        <w:numPr>
          <w:ilvl w:val="0"/>
          <w:numId w:val="5"/>
        </w:numPr>
      </w:pPr>
      <w:r w:rsidRPr="00080F59">
        <w:t>A Financial Planning executive from a major Canadian bank will guide participants in aligning their financial goals with their broader work-life objectives, helping to reduce stress and focus on long-term success.  </w:t>
      </w:r>
    </w:p>
    <w:p w14:paraId="2025582A" w14:textId="77777777" w:rsidR="00080F59" w:rsidRDefault="00080F59" w:rsidP="00080F59">
      <w:pPr>
        <w:rPr>
          <w:b/>
          <w:bCs/>
        </w:rPr>
      </w:pPr>
    </w:p>
    <w:p w14:paraId="5DAAB4A5" w14:textId="03744FC8" w:rsidR="00080F59" w:rsidRPr="00080F59" w:rsidRDefault="00080F59" w:rsidP="00080F59">
      <w:r w:rsidRPr="00080F59">
        <w:rPr>
          <w:b/>
          <w:bCs/>
        </w:rPr>
        <w:t>Event Details and Investment:  </w:t>
      </w:r>
    </w:p>
    <w:p w14:paraId="78E0F4A1" w14:textId="77777777" w:rsidR="00080F59" w:rsidRPr="00080F59" w:rsidRDefault="00080F59" w:rsidP="00080F59">
      <w:pPr>
        <w:numPr>
          <w:ilvl w:val="0"/>
          <w:numId w:val="6"/>
        </w:numPr>
      </w:pPr>
      <w:r w:rsidRPr="00080F59">
        <w:t>Date: January 20, 2025  </w:t>
      </w:r>
    </w:p>
    <w:p w14:paraId="6915CAC2" w14:textId="77777777" w:rsidR="00080F59" w:rsidRPr="00080F59" w:rsidRDefault="00080F59" w:rsidP="00080F59">
      <w:pPr>
        <w:numPr>
          <w:ilvl w:val="0"/>
          <w:numId w:val="6"/>
        </w:numPr>
      </w:pPr>
      <w:r w:rsidRPr="00080F59">
        <w:t>Time: 10:00 AM – 5:00 PM  </w:t>
      </w:r>
    </w:p>
    <w:p w14:paraId="04106180" w14:textId="77777777" w:rsidR="00080F59" w:rsidRPr="00080F59" w:rsidRDefault="00080F59" w:rsidP="00080F59">
      <w:pPr>
        <w:numPr>
          <w:ilvl w:val="0"/>
          <w:numId w:val="6"/>
        </w:numPr>
      </w:pPr>
      <w:r w:rsidRPr="00080F59">
        <w:t>Location: MJMA Architects, Liberty Village, Toronto  </w:t>
      </w:r>
    </w:p>
    <w:p w14:paraId="037929FF" w14:textId="77777777" w:rsidR="00080F59" w:rsidRPr="00080F59" w:rsidRDefault="00080F59" w:rsidP="00080F59">
      <w:pPr>
        <w:numPr>
          <w:ilvl w:val="0"/>
          <w:numId w:val="6"/>
        </w:numPr>
      </w:pPr>
      <w:r w:rsidRPr="00080F59">
        <w:lastRenderedPageBreak/>
        <w:t>Cost: $332.09 after HST</w:t>
      </w:r>
    </w:p>
    <w:p w14:paraId="3F31E0BD" w14:textId="77777777" w:rsidR="00080F59" w:rsidRDefault="00080F59" w:rsidP="00080F59">
      <w:pPr>
        <w:rPr>
          <w:b/>
          <w:bCs/>
        </w:rPr>
      </w:pPr>
    </w:p>
    <w:p w14:paraId="5A4CBB7B" w14:textId="53B4190D" w:rsidR="00080F59" w:rsidRPr="00080F59" w:rsidRDefault="00080F59" w:rsidP="00080F59">
      <w:r w:rsidRPr="00080F59">
        <w:rPr>
          <w:b/>
          <w:bCs/>
        </w:rPr>
        <w:t>Commitment to Share Outcomes:</w:t>
      </w:r>
      <w:r w:rsidRPr="00080F59">
        <w:rPr>
          <w:b/>
          <w:bCs/>
        </w:rPr>
        <w:br/>
      </w:r>
      <w:r w:rsidRPr="00080F59">
        <w:br/>
        <w:t>I am committed to maximizing the value of this experience by sharing key insights and takeaways with our team upon my return. Whether through a presentation, internal workshop, or informal discussion, I will ensure that my learnings contribute to our collective success.  </w:t>
      </w:r>
      <w:r w:rsidRPr="00080F59">
        <w:br/>
      </w:r>
      <w:r w:rsidRPr="00080F59">
        <w:br/>
        <w:t>Thank you for considering this request. I am happy to provide additional information or discuss how this opportunity can best align with our goals.  </w:t>
      </w:r>
      <w:r w:rsidRPr="00080F59">
        <w:br/>
      </w:r>
      <w:r w:rsidRPr="00080F59">
        <w:br/>
        <w:t>Best regards,  </w:t>
      </w:r>
      <w:r w:rsidRPr="00080F59">
        <w:br/>
      </w:r>
      <w:r w:rsidRPr="00080F59">
        <w:rPr>
          <w:highlight w:val="yellow"/>
        </w:rPr>
        <w:t>[Your Name]  </w:t>
      </w:r>
      <w:r w:rsidRPr="00080F59">
        <w:rPr>
          <w:highlight w:val="yellow"/>
        </w:rPr>
        <w:br/>
        <w:t>[Your Job Title</w:t>
      </w:r>
      <w:r w:rsidRPr="00080F59">
        <w:t>]</w:t>
      </w:r>
    </w:p>
    <w:p w14:paraId="289E68C9" w14:textId="77777777" w:rsidR="00E60B75" w:rsidRDefault="00E60B75"/>
    <w:sectPr w:rsidR="00E60B75" w:rsidSect="006F6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85D5F"/>
    <w:multiLevelType w:val="multilevel"/>
    <w:tmpl w:val="B680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A50CD"/>
    <w:multiLevelType w:val="multilevel"/>
    <w:tmpl w:val="36D8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E0DE6"/>
    <w:multiLevelType w:val="multilevel"/>
    <w:tmpl w:val="BD38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A4C2A"/>
    <w:multiLevelType w:val="multilevel"/>
    <w:tmpl w:val="531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9130E"/>
    <w:multiLevelType w:val="multilevel"/>
    <w:tmpl w:val="7B6C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C1345"/>
    <w:multiLevelType w:val="multilevel"/>
    <w:tmpl w:val="EBC2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081770">
    <w:abstractNumId w:val="4"/>
  </w:num>
  <w:num w:numId="2" w16cid:durableId="1062215263">
    <w:abstractNumId w:val="0"/>
  </w:num>
  <w:num w:numId="3" w16cid:durableId="1223905762">
    <w:abstractNumId w:val="3"/>
  </w:num>
  <w:num w:numId="4" w16cid:durableId="1095637259">
    <w:abstractNumId w:val="2"/>
  </w:num>
  <w:num w:numId="5" w16cid:durableId="2053725621">
    <w:abstractNumId w:val="5"/>
  </w:num>
  <w:num w:numId="6" w16cid:durableId="177170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59"/>
    <w:rsid w:val="00080F59"/>
    <w:rsid w:val="006840FF"/>
    <w:rsid w:val="006F6D8D"/>
    <w:rsid w:val="0080538E"/>
    <w:rsid w:val="00A6332B"/>
    <w:rsid w:val="00B043A5"/>
    <w:rsid w:val="00B74186"/>
    <w:rsid w:val="00BC037F"/>
    <w:rsid w:val="00DE2C74"/>
    <w:rsid w:val="00E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25C5B"/>
  <w15:chartTrackingRefBased/>
  <w15:docId w15:val="{F73EDF69-BD3E-3C48-97D4-8C683D49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F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F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F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F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F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F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F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F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</dc:creator>
  <cp:keywords/>
  <dc:description/>
  <cp:lastModifiedBy>Janine Stowe</cp:lastModifiedBy>
  <cp:revision>1</cp:revision>
  <dcterms:created xsi:type="dcterms:W3CDTF">2024-12-06T22:11:00Z</dcterms:created>
  <dcterms:modified xsi:type="dcterms:W3CDTF">2024-12-06T22:14:00Z</dcterms:modified>
</cp:coreProperties>
</file>